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581F7" w14:textId="77777777" w:rsidR="004D3762" w:rsidRPr="004D3762" w:rsidRDefault="004D3762" w:rsidP="004D3762">
      <w:pPr>
        <w:spacing w:after="0"/>
        <w:rPr>
          <w:b/>
          <w:i/>
          <w:color w:val="538135" w:themeColor="accent6" w:themeShade="BF"/>
          <w:sz w:val="32"/>
        </w:rPr>
      </w:pPr>
      <w:bookmarkStart w:id="0" w:name="_GoBack"/>
      <w:bookmarkEnd w:id="0"/>
      <w:r w:rsidRPr="004D3762">
        <w:rPr>
          <w:b/>
          <w:i/>
          <w:color w:val="538135" w:themeColor="accent6" w:themeShade="BF"/>
          <w:sz w:val="32"/>
        </w:rPr>
        <w:t>TOURNAMENT INSTRUCTIONS &amp; GUIDELINES FOR PARTICIPANTS</w:t>
      </w:r>
    </w:p>
    <w:p w14:paraId="3727AB96" w14:textId="1C3ACDBF" w:rsidR="00446426" w:rsidRPr="00446426" w:rsidRDefault="00446426" w:rsidP="00A94B8B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0" w:line="240" w:lineRule="auto"/>
        <w:ind w:left="360"/>
        <w:rPr>
          <w:rFonts w:eastAsia="Times New Roman" w:cs="Arial"/>
          <w:color w:val="000000"/>
          <w:sz w:val="24"/>
          <w:szCs w:val="24"/>
          <w:lang w:val="en"/>
        </w:rPr>
      </w:pPr>
      <w:r>
        <w:rPr>
          <w:rFonts w:eastAsia="Times New Roman" w:cs="Arial"/>
          <w:color w:val="000000"/>
          <w:sz w:val="24"/>
          <w:szCs w:val="24"/>
          <w:lang w:val="en"/>
        </w:rPr>
        <w:t xml:space="preserve">Be sure </w:t>
      </w:r>
      <w:r w:rsidR="00F67C0C">
        <w:rPr>
          <w:rFonts w:eastAsia="Times New Roman" w:cs="Arial"/>
          <w:color w:val="000000"/>
          <w:sz w:val="24"/>
          <w:szCs w:val="24"/>
          <w:lang w:val="en"/>
        </w:rPr>
        <w:t>to</w:t>
      </w:r>
      <w:r>
        <w:rPr>
          <w:rFonts w:eastAsia="Times New Roman" w:cs="Arial"/>
          <w:color w:val="000000"/>
          <w:sz w:val="24"/>
          <w:szCs w:val="24"/>
          <w:lang w:val="en"/>
        </w:rPr>
        <w:t xml:space="preserve"> familiarize</w:t>
      </w:r>
      <w:r w:rsidR="00F67C0C">
        <w:rPr>
          <w:rFonts w:eastAsia="Times New Roman" w:cs="Arial"/>
          <w:color w:val="000000"/>
          <w:sz w:val="24"/>
          <w:szCs w:val="24"/>
          <w:lang w:val="en"/>
        </w:rPr>
        <w:t xml:space="preserve"> yourself</w:t>
      </w:r>
      <w:r>
        <w:rPr>
          <w:rFonts w:eastAsia="Times New Roman" w:cs="Arial"/>
          <w:color w:val="000000"/>
          <w:sz w:val="24"/>
          <w:szCs w:val="24"/>
          <w:lang w:val="en"/>
        </w:rPr>
        <w:t xml:space="preserve"> with </w:t>
      </w:r>
      <w:r w:rsidR="00FD156D">
        <w:rPr>
          <w:rFonts w:eastAsia="Times New Roman" w:cs="Arial"/>
          <w:color w:val="000000"/>
          <w:sz w:val="24"/>
          <w:szCs w:val="24"/>
          <w:lang w:val="en"/>
        </w:rPr>
        <w:t>“</w:t>
      </w:r>
      <w:r>
        <w:rPr>
          <w:rFonts w:eastAsia="Times New Roman" w:cs="Arial"/>
          <w:color w:val="000000"/>
          <w:sz w:val="24"/>
          <w:szCs w:val="24"/>
          <w:lang w:val="en"/>
        </w:rPr>
        <w:t>bubbling</w:t>
      </w:r>
      <w:r w:rsidR="00FD156D">
        <w:rPr>
          <w:rFonts w:eastAsia="Times New Roman" w:cs="Arial"/>
          <w:color w:val="000000"/>
          <w:sz w:val="24"/>
          <w:szCs w:val="24"/>
          <w:lang w:val="en"/>
        </w:rPr>
        <w:t>”</w:t>
      </w:r>
      <w:r>
        <w:rPr>
          <w:rFonts w:eastAsia="Times New Roman" w:cs="Arial"/>
          <w:color w:val="000000"/>
          <w:sz w:val="24"/>
          <w:szCs w:val="24"/>
          <w:lang w:val="en"/>
        </w:rPr>
        <w:t xml:space="preserve"> a </w:t>
      </w:r>
      <w:r w:rsidR="0089214A">
        <w:rPr>
          <w:rFonts w:eastAsia="Times New Roman" w:cs="Arial"/>
          <w:color w:val="000000"/>
          <w:sz w:val="24"/>
          <w:szCs w:val="24"/>
          <w:lang w:val="en"/>
        </w:rPr>
        <w:t>multiple-choice</w:t>
      </w:r>
      <w:r>
        <w:rPr>
          <w:rFonts w:eastAsia="Times New Roman" w:cs="Arial"/>
          <w:color w:val="000000"/>
          <w:sz w:val="24"/>
          <w:szCs w:val="24"/>
          <w:lang w:val="en"/>
        </w:rPr>
        <w:t xml:space="preserve"> answer.</w:t>
      </w:r>
    </w:p>
    <w:p w14:paraId="07EE5E94" w14:textId="5274325E" w:rsidR="004D3762" w:rsidRPr="002C5D80" w:rsidRDefault="004D3762" w:rsidP="00A94B8B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0" w:line="240" w:lineRule="auto"/>
        <w:ind w:left="360"/>
        <w:rPr>
          <w:rFonts w:eastAsia="Times New Roman" w:cs="Arial"/>
          <w:color w:val="000000"/>
          <w:sz w:val="24"/>
          <w:szCs w:val="24"/>
          <w:lang w:val="en"/>
        </w:rPr>
      </w:pPr>
      <w:r w:rsidRPr="00837B2A">
        <w:rPr>
          <w:rFonts w:eastAsia="Times New Roman" w:cs="Arial"/>
          <w:color w:val="000000"/>
          <w:sz w:val="24"/>
          <w:szCs w:val="24"/>
          <w:lang w:val="en"/>
        </w:rPr>
        <w:t>Please bring</w:t>
      </w:r>
      <w:r w:rsidRPr="002C5D80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en"/>
        </w:rPr>
        <w:t xml:space="preserve">at least two sharpened </w:t>
      </w:r>
      <w:r w:rsidRPr="002C5D80">
        <w:rPr>
          <w:rFonts w:eastAsia="Times New Roman" w:cs="Arial"/>
          <w:color w:val="000000"/>
          <w:sz w:val="24"/>
          <w:szCs w:val="24"/>
          <w:lang w:val="en"/>
        </w:rPr>
        <w:t>pencils and erasers</w:t>
      </w:r>
      <w:r w:rsidRPr="00837B2A">
        <w:rPr>
          <w:rFonts w:eastAsia="Times New Roman" w:cs="Arial"/>
          <w:color w:val="000000"/>
          <w:sz w:val="24"/>
          <w:szCs w:val="24"/>
          <w:lang w:val="en"/>
        </w:rPr>
        <w:t xml:space="preserve">. </w:t>
      </w:r>
      <w:r>
        <w:rPr>
          <w:rFonts w:eastAsia="Times New Roman" w:cs="Arial"/>
          <w:color w:val="000000"/>
          <w:sz w:val="24"/>
          <w:szCs w:val="24"/>
          <w:lang w:val="en"/>
        </w:rPr>
        <w:t>You may bring</w:t>
      </w:r>
      <w:r w:rsidRPr="002C5D80">
        <w:rPr>
          <w:rFonts w:eastAsia="Times New Roman" w:cs="Arial"/>
          <w:color w:val="000000"/>
          <w:sz w:val="24"/>
          <w:szCs w:val="24"/>
          <w:lang w:val="en"/>
        </w:rPr>
        <w:t xml:space="preserve"> a bottle of water. </w:t>
      </w:r>
      <w:r>
        <w:rPr>
          <w:rFonts w:eastAsia="Times New Roman" w:cs="Arial"/>
          <w:color w:val="000000"/>
          <w:sz w:val="24"/>
          <w:szCs w:val="24"/>
          <w:lang w:val="en"/>
        </w:rPr>
        <w:t xml:space="preserve">NO </w:t>
      </w:r>
      <w:r w:rsidR="00177679">
        <w:rPr>
          <w:rFonts w:eastAsia="Times New Roman" w:cs="Arial"/>
          <w:color w:val="000000"/>
          <w:sz w:val="24"/>
          <w:szCs w:val="24"/>
          <w:lang w:val="en"/>
        </w:rPr>
        <w:t>CALCULATORS allowed</w:t>
      </w:r>
      <w:r w:rsidRPr="002C5D80">
        <w:rPr>
          <w:rFonts w:eastAsia="Times New Roman" w:cs="Arial"/>
          <w:color w:val="000000"/>
          <w:sz w:val="24"/>
          <w:szCs w:val="24"/>
          <w:lang w:val="en"/>
        </w:rPr>
        <w:t>.</w:t>
      </w:r>
    </w:p>
    <w:p w14:paraId="5EAF195F" w14:textId="3135A1DE" w:rsidR="004D3762" w:rsidRPr="002C5D80" w:rsidRDefault="004D3762" w:rsidP="00A94B8B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0" w:line="240" w:lineRule="auto"/>
        <w:ind w:left="360"/>
        <w:rPr>
          <w:rFonts w:eastAsia="Times New Roman" w:cs="Arial"/>
          <w:color w:val="000000"/>
          <w:sz w:val="24"/>
          <w:szCs w:val="24"/>
          <w:lang w:val="en"/>
        </w:rPr>
      </w:pPr>
      <w:r w:rsidRPr="002C5D80">
        <w:rPr>
          <w:rFonts w:eastAsia="Times New Roman" w:cs="Arial"/>
          <w:color w:val="000000"/>
          <w:sz w:val="24"/>
          <w:szCs w:val="24"/>
          <w:lang w:val="en"/>
        </w:rPr>
        <w:t xml:space="preserve">Do not start the competition with </w:t>
      </w:r>
      <w:r w:rsidR="006E49DB">
        <w:rPr>
          <w:rFonts w:eastAsia="Times New Roman" w:cs="Arial"/>
          <w:color w:val="000000"/>
          <w:sz w:val="24"/>
          <w:szCs w:val="24"/>
          <w:lang w:val="en"/>
        </w:rPr>
        <w:t>an empty</w:t>
      </w:r>
      <w:r w:rsidRPr="002C5D80">
        <w:rPr>
          <w:rFonts w:eastAsia="Times New Roman" w:cs="Arial"/>
          <w:color w:val="000000"/>
          <w:sz w:val="24"/>
          <w:szCs w:val="24"/>
          <w:lang w:val="en"/>
        </w:rPr>
        <w:t xml:space="preserve"> stomach. Eat a good </w:t>
      </w:r>
      <w:r w:rsidRPr="00837B2A">
        <w:rPr>
          <w:rFonts w:eastAsia="Times New Roman" w:cs="Arial"/>
          <w:color w:val="000000"/>
          <w:sz w:val="24"/>
          <w:szCs w:val="24"/>
          <w:lang w:val="en"/>
        </w:rPr>
        <w:t xml:space="preserve">meal or </w:t>
      </w:r>
      <w:r w:rsidR="00FD156D">
        <w:rPr>
          <w:rFonts w:eastAsia="Times New Roman" w:cs="Arial"/>
          <w:color w:val="000000"/>
          <w:sz w:val="24"/>
          <w:szCs w:val="24"/>
          <w:lang w:val="en"/>
        </w:rPr>
        <w:t xml:space="preserve">have a </w:t>
      </w:r>
      <w:r w:rsidRPr="00837B2A">
        <w:rPr>
          <w:rFonts w:eastAsia="Times New Roman" w:cs="Arial"/>
          <w:color w:val="000000"/>
          <w:sz w:val="24"/>
          <w:szCs w:val="24"/>
          <w:lang w:val="en"/>
        </w:rPr>
        <w:t>snack</w:t>
      </w:r>
      <w:r w:rsidRPr="002C5D80">
        <w:rPr>
          <w:rFonts w:eastAsia="Times New Roman" w:cs="Arial"/>
          <w:color w:val="000000"/>
          <w:sz w:val="24"/>
          <w:szCs w:val="24"/>
          <w:lang w:val="en"/>
        </w:rPr>
        <w:t xml:space="preserve"> before the </w:t>
      </w:r>
      <w:r w:rsidRPr="00837B2A">
        <w:rPr>
          <w:rFonts w:eastAsia="Times New Roman" w:cs="Arial"/>
          <w:color w:val="000000"/>
          <w:sz w:val="24"/>
          <w:szCs w:val="24"/>
          <w:lang w:val="en"/>
        </w:rPr>
        <w:t>tournament</w:t>
      </w:r>
      <w:r w:rsidRPr="002C5D80">
        <w:rPr>
          <w:rFonts w:eastAsia="Times New Roman" w:cs="Arial"/>
          <w:color w:val="000000"/>
          <w:sz w:val="24"/>
          <w:szCs w:val="24"/>
          <w:lang w:val="en"/>
        </w:rPr>
        <w:t xml:space="preserve"> starts.</w:t>
      </w:r>
    </w:p>
    <w:p w14:paraId="7E6D47E5" w14:textId="2BC80CBD" w:rsidR="004D3762" w:rsidRPr="002C5D80" w:rsidRDefault="00875013" w:rsidP="00A94B8B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0" w:line="240" w:lineRule="auto"/>
        <w:ind w:left="360"/>
        <w:rPr>
          <w:rFonts w:eastAsia="Times New Roman" w:cs="Arial"/>
          <w:color w:val="000000"/>
          <w:sz w:val="24"/>
          <w:szCs w:val="24"/>
          <w:lang w:val="en"/>
        </w:rPr>
      </w:pPr>
      <w:r>
        <w:rPr>
          <w:rFonts w:eastAsia="Times New Roman" w:cs="Arial"/>
          <w:color w:val="000000"/>
          <w:sz w:val="24"/>
          <w:szCs w:val="24"/>
          <w:lang w:val="en"/>
        </w:rPr>
        <w:t>Please</w:t>
      </w:r>
      <w:r w:rsidR="004D3762" w:rsidRPr="002C5D80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="00177679">
        <w:rPr>
          <w:rFonts w:eastAsia="Times New Roman" w:cs="Arial"/>
          <w:color w:val="000000"/>
          <w:sz w:val="24"/>
          <w:szCs w:val="24"/>
          <w:lang w:val="en"/>
        </w:rPr>
        <w:t>use the rest</w:t>
      </w:r>
      <w:r w:rsidR="004D3762" w:rsidRPr="002C5D80">
        <w:rPr>
          <w:rFonts w:eastAsia="Times New Roman" w:cs="Arial"/>
          <w:color w:val="000000"/>
          <w:sz w:val="24"/>
          <w:szCs w:val="24"/>
          <w:lang w:val="en"/>
        </w:rPr>
        <w:t>room before enter</w:t>
      </w:r>
      <w:r w:rsidR="00F67C0C">
        <w:rPr>
          <w:rFonts w:eastAsia="Times New Roman" w:cs="Arial"/>
          <w:color w:val="000000"/>
          <w:sz w:val="24"/>
          <w:szCs w:val="24"/>
          <w:lang w:val="en"/>
        </w:rPr>
        <w:t xml:space="preserve">ing </w:t>
      </w:r>
      <w:r w:rsidR="004D3762" w:rsidRPr="002C5D80">
        <w:rPr>
          <w:rFonts w:eastAsia="Times New Roman" w:cs="Arial"/>
          <w:color w:val="000000"/>
          <w:sz w:val="24"/>
          <w:szCs w:val="24"/>
          <w:lang w:val="en"/>
        </w:rPr>
        <w:t xml:space="preserve">the </w:t>
      </w:r>
      <w:r w:rsidR="00F67C0C">
        <w:rPr>
          <w:rFonts w:eastAsia="Times New Roman" w:cs="Arial"/>
          <w:color w:val="000000"/>
          <w:sz w:val="24"/>
          <w:szCs w:val="24"/>
          <w:lang w:val="en"/>
        </w:rPr>
        <w:t xml:space="preserve">competition </w:t>
      </w:r>
      <w:r w:rsidR="004D3762" w:rsidRPr="002C5D80">
        <w:rPr>
          <w:rFonts w:eastAsia="Times New Roman" w:cs="Arial"/>
          <w:color w:val="000000"/>
          <w:sz w:val="24"/>
          <w:szCs w:val="24"/>
          <w:lang w:val="en"/>
        </w:rPr>
        <w:t>room</w:t>
      </w:r>
      <w:r w:rsidR="00F67C0C">
        <w:rPr>
          <w:rFonts w:eastAsia="Times New Roman" w:cs="Arial"/>
          <w:color w:val="000000"/>
          <w:sz w:val="24"/>
          <w:szCs w:val="24"/>
          <w:lang w:val="en"/>
        </w:rPr>
        <w:t xml:space="preserve">. </w:t>
      </w:r>
      <w:r w:rsidR="004D3762" w:rsidRPr="002C5D80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="008C1D61" w:rsidRPr="002C5D80">
        <w:rPr>
          <w:rFonts w:eastAsia="Times New Roman" w:cs="Arial"/>
          <w:color w:val="000000"/>
          <w:sz w:val="24"/>
          <w:szCs w:val="24"/>
          <w:lang w:val="en"/>
        </w:rPr>
        <w:t xml:space="preserve">Once the round starts, </w:t>
      </w:r>
      <w:r w:rsidR="006E49DB">
        <w:rPr>
          <w:rFonts w:eastAsia="Times New Roman" w:cs="Arial"/>
          <w:color w:val="000000"/>
          <w:sz w:val="24"/>
          <w:szCs w:val="24"/>
          <w:lang w:val="en"/>
        </w:rPr>
        <w:t>if</w:t>
      </w:r>
      <w:r w:rsidR="00F67C0C">
        <w:rPr>
          <w:rFonts w:eastAsia="Times New Roman" w:cs="Arial"/>
          <w:color w:val="000000"/>
          <w:sz w:val="24"/>
          <w:szCs w:val="24"/>
          <w:lang w:val="en"/>
        </w:rPr>
        <w:t xml:space="preserve"> you leave for any reason </w:t>
      </w:r>
      <w:r w:rsidR="008C1D61" w:rsidRPr="002C5D80">
        <w:rPr>
          <w:rFonts w:eastAsia="Times New Roman" w:cs="Arial"/>
          <w:color w:val="000000"/>
          <w:sz w:val="24"/>
          <w:szCs w:val="24"/>
          <w:lang w:val="en"/>
        </w:rPr>
        <w:t xml:space="preserve">you </w:t>
      </w:r>
      <w:r w:rsidR="00F67C0C">
        <w:rPr>
          <w:rFonts w:eastAsia="Times New Roman" w:cs="Arial"/>
          <w:b/>
          <w:bCs/>
          <w:color w:val="000000"/>
          <w:sz w:val="24"/>
          <w:szCs w:val="24"/>
          <w:lang w:val="en"/>
        </w:rPr>
        <w:t>CANNOT</w:t>
      </w:r>
      <w:r w:rsidR="008C1D61" w:rsidRPr="002C5D80">
        <w:rPr>
          <w:rFonts w:eastAsia="Times New Roman" w:cs="Arial"/>
          <w:color w:val="000000"/>
          <w:sz w:val="24"/>
          <w:szCs w:val="24"/>
          <w:lang w:val="en"/>
        </w:rPr>
        <w:t xml:space="preserve"> re-</w:t>
      </w:r>
      <w:r w:rsidR="00F67C0C">
        <w:rPr>
          <w:rFonts w:eastAsia="Times New Roman" w:cs="Arial"/>
          <w:color w:val="000000"/>
          <w:sz w:val="24"/>
          <w:szCs w:val="24"/>
          <w:lang w:val="en"/>
        </w:rPr>
        <w:t>enter the room.</w:t>
      </w:r>
    </w:p>
    <w:p w14:paraId="416C1C18" w14:textId="7654E73C" w:rsidR="004D3762" w:rsidRPr="002C5D80" w:rsidRDefault="004D3762" w:rsidP="00A94B8B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0" w:line="240" w:lineRule="auto"/>
        <w:ind w:left="360"/>
        <w:rPr>
          <w:rFonts w:eastAsia="Times New Roman" w:cs="Arial"/>
          <w:color w:val="000000"/>
          <w:sz w:val="24"/>
          <w:szCs w:val="24"/>
          <w:lang w:val="en"/>
        </w:rPr>
      </w:pPr>
      <w:r w:rsidRPr="002C5D80">
        <w:rPr>
          <w:rFonts w:eastAsia="Times New Roman" w:cs="Arial"/>
          <w:color w:val="000000"/>
          <w:sz w:val="24"/>
          <w:szCs w:val="24"/>
          <w:lang w:val="en"/>
        </w:rPr>
        <w:t xml:space="preserve">Please </w:t>
      </w:r>
      <w:r w:rsidR="00177679">
        <w:rPr>
          <w:rFonts w:eastAsia="Times New Roman" w:cs="Arial"/>
          <w:color w:val="000000"/>
          <w:sz w:val="24"/>
          <w:szCs w:val="24"/>
          <w:lang w:val="en"/>
        </w:rPr>
        <w:t xml:space="preserve">try to </w:t>
      </w:r>
      <w:r w:rsidRPr="002C5D80">
        <w:rPr>
          <w:rFonts w:eastAsia="Times New Roman" w:cs="Arial"/>
          <w:color w:val="000000"/>
          <w:sz w:val="24"/>
          <w:szCs w:val="24"/>
          <w:lang w:val="en"/>
        </w:rPr>
        <w:t>remain relaxed before ent</w:t>
      </w:r>
      <w:r w:rsidR="00F67C0C">
        <w:rPr>
          <w:rFonts w:eastAsia="Times New Roman" w:cs="Arial"/>
          <w:color w:val="000000"/>
          <w:sz w:val="24"/>
          <w:szCs w:val="24"/>
          <w:lang w:val="en"/>
        </w:rPr>
        <w:t>ering the</w:t>
      </w:r>
      <w:r w:rsidRPr="002C5D80">
        <w:rPr>
          <w:rFonts w:eastAsia="Times New Roman" w:cs="Arial"/>
          <w:color w:val="000000"/>
          <w:sz w:val="24"/>
          <w:szCs w:val="24"/>
          <w:lang w:val="en"/>
        </w:rPr>
        <w:t xml:space="preserve"> competition</w:t>
      </w:r>
      <w:r w:rsidR="00F67C0C">
        <w:rPr>
          <w:rFonts w:eastAsia="Times New Roman" w:cs="Arial"/>
          <w:color w:val="000000"/>
          <w:sz w:val="24"/>
          <w:szCs w:val="24"/>
          <w:lang w:val="en"/>
        </w:rPr>
        <w:t xml:space="preserve"> room</w:t>
      </w:r>
      <w:r w:rsidRPr="002C5D80">
        <w:rPr>
          <w:rFonts w:eastAsia="Times New Roman" w:cs="Arial"/>
          <w:color w:val="000000"/>
          <w:sz w:val="24"/>
          <w:szCs w:val="24"/>
          <w:lang w:val="en"/>
        </w:rPr>
        <w:t xml:space="preserve">. There </w:t>
      </w:r>
      <w:r w:rsidR="00F67C0C">
        <w:rPr>
          <w:rFonts w:eastAsia="Times New Roman" w:cs="Arial"/>
          <w:color w:val="000000"/>
          <w:sz w:val="24"/>
          <w:szCs w:val="24"/>
          <w:lang w:val="en"/>
        </w:rPr>
        <w:t xml:space="preserve">will be </w:t>
      </w:r>
      <w:r w:rsidRPr="002C5D80">
        <w:rPr>
          <w:rFonts w:eastAsia="Times New Roman" w:cs="Arial"/>
          <w:color w:val="000000"/>
          <w:sz w:val="24"/>
          <w:szCs w:val="24"/>
          <w:lang w:val="en"/>
        </w:rPr>
        <w:t>plenty of time for seat assignments. Do not push other competitors or parents.</w:t>
      </w:r>
    </w:p>
    <w:p w14:paraId="6B7EA0F4" w14:textId="3B554D59" w:rsidR="004D3762" w:rsidRDefault="004D3762" w:rsidP="00A94B8B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0" w:line="240" w:lineRule="auto"/>
        <w:ind w:left="360"/>
        <w:rPr>
          <w:rFonts w:eastAsia="Times New Roman" w:cs="Arial"/>
          <w:color w:val="000000"/>
          <w:sz w:val="24"/>
          <w:szCs w:val="24"/>
          <w:lang w:val="en"/>
        </w:rPr>
      </w:pPr>
      <w:r>
        <w:rPr>
          <w:rFonts w:eastAsia="Times New Roman" w:cs="Arial"/>
          <w:color w:val="000000"/>
          <w:sz w:val="24"/>
          <w:szCs w:val="24"/>
          <w:lang w:val="en"/>
        </w:rPr>
        <w:t>Please familiarize</w:t>
      </w:r>
      <w:r w:rsidR="008C1D61">
        <w:rPr>
          <w:rFonts w:eastAsia="Times New Roman" w:cs="Arial"/>
          <w:color w:val="000000"/>
          <w:sz w:val="24"/>
          <w:szCs w:val="24"/>
          <w:lang w:val="en"/>
        </w:rPr>
        <w:t xml:space="preserve"> yourself </w:t>
      </w:r>
      <w:r>
        <w:rPr>
          <w:rFonts w:eastAsia="Times New Roman" w:cs="Arial"/>
          <w:color w:val="000000"/>
          <w:sz w:val="24"/>
          <w:szCs w:val="24"/>
          <w:lang w:val="en"/>
        </w:rPr>
        <w:t xml:space="preserve">with the format and types of math problems of the Ellipsis Math Challenge Tournament. </w:t>
      </w:r>
    </w:p>
    <w:p w14:paraId="73F1A17B" w14:textId="77777777" w:rsidR="004D3762" w:rsidRDefault="004D3762" w:rsidP="00A94B8B">
      <w:pPr>
        <w:numPr>
          <w:ilvl w:val="0"/>
          <w:numId w:val="1"/>
        </w:numPr>
        <w:tabs>
          <w:tab w:val="clear" w:pos="720"/>
          <w:tab w:val="left" w:pos="360"/>
        </w:tabs>
        <w:spacing w:before="100" w:beforeAutospacing="1" w:after="0" w:line="240" w:lineRule="auto"/>
        <w:ind w:left="360"/>
        <w:rPr>
          <w:rFonts w:eastAsia="Times New Roman" w:cs="Arial"/>
          <w:color w:val="000000"/>
          <w:sz w:val="24"/>
          <w:szCs w:val="24"/>
          <w:lang w:val="en"/>
        </w:rPr>
      </w:pPr>
      <w:r w:rsidRPr="002C5D80">
        <w:rPr>
          <w:rFonts w:eastAsia="Times New Roman" w:cs="Arial"/>
          <w:color w:val="000000"/>
          <w:sz w:val="24"/>
          <w:szCs w:val="24"/>
          <w:lang w:val="en"/>
        </w:rPr>
        <w:t xml:space="preserve">We reserve the right to verify the information submitted by the participants and their guardians. Any evidence of misrepresentation will result in immediate </w:t>
      </w:r>
      <w:r w:rsidRPr="00837B2A">
        <w:rPr>
          <w:rFonts w:eastAsia="Times New Roman" w:cs="Arial"/>
          <w:color w:val="000000"/>
          <w:sz w:val="24"/>
          <w:szCs w:val="24"/>
          <w:lang w:val="en"/>
        </w:rPr>
        <w:t>disqualification</w:t>
      </w:r>
      <w:r w:rsidRPr="002C5D80">
        <w:rPr>
          <w:rFonts w:eastAsia="Times New Roman" w:cs="Arial"/>
          <w:color w:val="000000"/>
          <w:sz w:val="24"/>
          <w:szCs w:val="24"/>
          <w:lang w:val="en"/>
        </w:rPr>
        <w:t xml:space="preserve"> of the participant, and barring from future competitions.</w:t>
      </w:r>
    </w:p>
    <w:p w14:paraId="17CCDACE" w14:textId="77777777" w:rsidR="00A94B8B" w:rsidRDefault="00A94B8B" w:rsidP="0044642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highlight w:val="yellow"/>
          <w:lang w:val="en"/>
        </w:rPr>
      </w:pPr>
    </w:p>
    <w:p w14:paraId="28F2D2B3" w14:textId="77777777" w:rsidR="00446426" w:rsidRDefault="00A94B8B" w:rsidP="0044642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val="en"/>
        </w:rPr>
      </w:pPr>
      <w:r w:rsidRPr="00A94B8B">
        <w:rPr>
          <w:rFonts w:eastAsia="Times New Roman" w:cs="Arial"/>
          <w:color w:val="000000"/>
          <w:sz w:val="24"/>
          <w:szCs w:val="24"/>
          <w:highlight w:val="yellow"/>
          <w:lang w:val="en"/>
        </w:rPr>
        <w:t>TEST PAPERS WILL NOT BE RELEASED TO PUBLIC UNTIL THE TOURNAMENT WINDOW IS OVER.</w:t>
      </w:r>
      <w:r w:rsidR="00446426">
        <w:rPr>
          <w:rFonts w:eastAsia="Times New Roman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58A11B" wp14:editId="782951B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4890" cy="657303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LIPSIS ACADEMY LOGO Final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657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9E9E8" w14:textId="77777777" w:rsidR="00446426" w:rsidRPr="00446426" w:rsidRDefault="00446426" w:rsidP="00446426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446426">
        <w:rPr>
          <w:rFonts w:eastAsia="Times New Roman" w:cs="Arial"/>
          <w:b/>
          <w:color w:val="000000"/>
          <w:sz w:val="24"/>
          <w:szCs w:val="24"/>
        </w:rPr>
        <w:t>FORMAT</w:t>
      </w:r>
    </w:p>
    <w:p w14:paraId="73DF2AB1" w14:textId="293EA2C3" w:rsidR="00446426" w:rsidRDefault="00715656" w:rsidP="0044642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201</w:t>
      </w:r>
      <w:r w:rsidR="00177679">
        <w:rPr>
          <w:rFonts w:eastAsia="Times New Roman" w:cs="Arial"/>
          <w:color w:val="000000"/>
          <w:sz w:val="24"/>
          <w:szCs w:val="24"/>
        </w:rPr>
        <w:t>9</w:t>
      </w:r>
      <w:r w:rsidR="00446426" w:rsidRPr="00446426">
        <w:rPr>
          <w:rFonts w:eastAsia="Times New Roman" w:cs="Arial"/>
          <w:color w:val="000000"/>
          <w:sz w:val="24"/>
          <w:szCs w:val="24"/>
        </w:rPr>
        <w:t xml:space="preserve"> problems are in multiple choice format, both on Mental Math Challenge and </w:t>
      </w:r>
      <w:r w:rsidR="00DC77A2" w:rsidRPr="00446426">
        <w:rPr>
          <w:rFonts w:eastAsia="Times New Roman" w:cs="Arial"/>
          <w:color w:val="000000"/>
          <w:sz w:val="24"/>
          <w:szCs w:val="24"/>
        </w:rPr>
        <w:t>Problem-Solving</w:t>
      </w:r>
      <w:r w:rsidR="00446426" w:rsidRPr="00446426">
        <w:rPr>
          <w:rFonts w:eastAsia="Times New Roman" w:cs="Arial"/>
          <w:color w:val="000000"/>
          <w:sz w:val="24"/>
          <w:szCs w:val="24"/>
        </w:rPr>
        <w:t xml:space="preserve"> Challenge.</w:t>
      </w:r>
      <w:r w:rsidR="00446426" w:rsidRPr="00446426">
        <w:rPr>
          <w:rFonts w:eastAsia="Times New Roman" w:cs="Arial"/>
          <w:color w:val="000000"/>
          <w:sz w:val="24"/>
          <w:szCs w:val="24"/>
        </w:rPr>
        <w:br/>
      </w:r>
      <w:r w:rsidR="00446426" w:rsidRPr="00446426">
        <w:rPr>
          <w:rFonts w:eastAsia="Times New Roman" w:cs="Arial"/>
          <w:color w:val="000000"/>
          <w:sz w:val="24"/>
          <w:szCs w:val="24"/>
        </w:rPr>
        <w:br/>
      </w:r>
      <w:r w:rsidR="00DC77A2">
        <w:rPr>
          <w:rFonts w:eastAsia="Times New Roman" w:cs="Arial"/>
          <w:b/>
          <w:bCs/>
          <w:color w:val="000000"/>
          <w:sz w:val="24"/>
          <w:szCs w:val="24"/>
        </w:rPr>
        <w:t>Mental Math Challenge (15</w:t>
      </w:r>
      <w:r w:rsidR="00446426" w:rsidRPr="00446426">
        <w:rPr>
          <w:rFonts w:eastAsia="Times New Roman" w:cs="Arial"/>
          <w:b/>
          <w:bCs/>
          <w:color w:val="000000"/>
          <w:sz w:val="24"/>
          <w:szCs w:val="24"/>
        </w:rPr>
        <w:t xml:space="preserve"> minutes)</w:t>
      </w:r>
      <w:r w:rsidR="00446426" w:rsidRPr="00446426">
        <w:rPr>
          <w:rFonts w:eastAsia="Times New Roman" w:cs="Arial"/>
          <w:color w:val="000000"/>
          <w:sz w:val="24"/>
          <w:szCs w:val="24"/>
        </w:rPr>
        <w:t xml:space="preserve"> – Students will be presented with 40 problems to be solved by students </w:t>
      </w:r>
      <w:r w:rsidR="006E49DB">
        <w:rPr>
          <w:rFonts w:eastAsia="Times New Roman" w:cs="Arial"/>
          <w:color w:val="000000"/>
          <w:sz w:val="24"/>
          <w:szCs w:val="24"/>
        </w:rPr>
        <w:t>“</w:t>
      </w:r>
      <w:r w:rsidR="00446426" w:rsidRPr="00446426">
        <w:rPr>
          <w:rFonts w:eastAsia="Times New Roman" w:cs="Arial"/>
          <w:color w:val="000000"/>
          <w:sz w:val="24"/>
          <w:szCs w:val="24"/>
        </w:rPr>
        <w:t>mentally</w:t>
      </w:r>
      <w:r w:rsidR="006E49DB">
        <w:rPr>
          <w:rFonts w:eastAsia="Times New Roman" w:cs="Arial"/>
          <w:color w:val="000000"/>
          <w:sz w:val="24"/>
          <w:szCs w:val="24"/>
        </w:rPr>
        <w:t>”</w:t>
      </w:r>
      <w:r w:rsidR="00446426" w:rsidRPr="00446426">
        <w:rPr>
          <w:rFonts w:eastAsia="Times New Roman" w:cs="Arial"/>
          <w:color w:val="000000"/>
          <w:sz w:val="24"/>
          <w:szCs w:val="24"/>
        </w:rPr>
        <w:t>.  Because of the emphasis on speed and accu</w:t>
      </w:r>
      <w:r w:rsidR="00DC77A2">
        <w:rPr>
          <w:rFonts w:eastAsia="Times New Roman" w:cs="Arial"/>
          <w:color w:val="000000"/>
          <w:sz w:val="24"/>
          <w:szCs w:val="24"/>
        </w:rPr>
        <w:t>racy, students are given only 15</w:t>
      </w:r>
      <w:r w:rsidR="00446426" w:rsidRPr="00446426">
        <w:rPr>
          <w:rFonts w:eastAsia="Times New Roman" w:cs="Arial"/>
          <w:color w:val="000000"/>
          <w:sz w:val="24"/>
          <w:szCs w:val="24"/>
        </w:rPr>
        <w:t xml:space="preserve"> minutes to answer as many of the 40 problems as they can correctly. Each problem </w:t>
      </w:r>
      <w:r w:rsidR="00177679">
        <w:rPr>
          <w:rFonts w:eastAsia="Times New Roman" w:cs="Arial"/>
          <w:color w:val="000000"/>
          <w:sz w:val="24"/>
          <w:szCs w:val="24"/>
        </w:rPr>
        <w:t xml:space="preserve">is </w:t>
      </w:r>
      <w:r w:rsidR="00446426" w:rsidRPr="00446426">
        <w:rPr>
          <w:rFonts w:eastAsia="Times New Roman" w:cs="Arial"/>
          <w:color w:val="000000"/>
          <w:sz w:val="24"/>
          <w:szCs w:val="24"/>
        </w:rPr>
        <w:t xml:space="preserve">worth 2 points. Maximum </w:t>
      </w:r>
      <w:r w:rsidR="00644371">
        <w:rPr>
          <w:rFonts w:eastAsia="Times New Roman" w:cs="Arial"/>
          <w:color w:val="000000"/>
          <w:sz w:val="24"/>
          <w:szCs w:val="24"/>
        </w:rPr>
        <w:t>Mental Math score</w:t>
      </w:r>
      <w:r w:rsidR="00446426" w:rsidRPr="00446426">
        <w:rPr>
          <w:rFonts w:eastAsia="Times New Roman" w:cs="Arial"/>
          <w:color w:val="000000"/>
          <w:sz w:val="24"/>
          <w:szCs w:val="24"/>
        </w:rPr>
        <w:t xml:space="preserve"> is 80.</w:t>
      </w:r>
      <w:r w:rsidR="00446426" w:rsidRPr="00446426">
        <w:rPr>
          <w:rFonts w:eastAsia="Times New Roman" w:cs="Arial"/>
          <w:color w:val="000000"/>
          <w:sz w:val="24"/>
          <w:szCs w:val="24"/>
        </w:rPr>
        <w:br/>
      </w:r>
      <w:r w:rsidR="00446426" w:rsidRPr="00446426">
        <w:rPr>
          <w:rFonts w:eastAsia="Times New Roman" w:cs="Arial"/>
          <w:color w:val="000000"/>
          <w:sz w:val="24"/>
          <w:szCs w:val="24"/>
        </w:rPr>
        <w:br/>
      </w:r>
      <w:r w:rsidR="00446426" w:rsidRPr="00446426">
        <w:rPr>
          <w:rFonts w:eastAsia="Times New Roman" w:cs="Arial"/>
          <w:b/>
          <w:bCs/>
          <w:color w:val="000000"/>
          <w:sz w:val="24"/>
          <w:szCs w:val="24"/>
        </w:rPr>
        <w:t>Problem Solving Challenge (40 minutes)</w:t>
      </w:r>
      <w:r w:rsidR="00446426" w:rsidRPr="00446426">
        <w:rPr>
          <w:rFonts w:eastAsia="Times New Roman" w:cs="Arial"/>
          <w:color w:val="000000"/>
          <w:sz w:val="24"/>
          <w:szCs w:val="24"/>
        </w:rPr>
        <w:t xml:space="preserve"> – Students will be presented with 20 problems to solve. The first 8 questions are worth 5 points, the next 7 questions are of intermediate difficulty and worth 7 points, and the last 5 questions are harder and worth 10 points. During this round, participants will be given scratch paper</w:t>
      </w:r>
      <w:r w:rsidR="00177679">
        <w:rPr>
          <w:rFonts w:eastAsia="Times New Roman" w:cs="Arial"/>
          <w:color w:val="000000"/>
          <w:sz w:val="24"/>
          <w:szCs w:val="24"/>
        </w:rPr>
        <w:t xml:space="preserve"> </w:t>
      </w:r>
      <w:r w:rsidR="00446426" w:rsidRPr="00446426">
        <w:rPr>
          <w:rFonts w:eastAsia="Times New Roman" w:cs="Arial"/>
          <w:color w:val="000000"/>
          <w:sz w:val="24"/>
          <w:szCs w:val="24"/>
        </w:rPr>
        <w:t>to do any calculation</w:t>
      </w:r>
      <w:r w:rsidR="007342C9">
        <w:rPr>
          <w:rFonts w:eastAsia="Times New Roman" w:cs="Arial"/>
          <w:color w:val="000000"/>
          <w:sz w:val="24"/>
          <w:szCs w:val="24"/>
        </w:rPr>
        <w:t>s</w:t>
      </w:r>
      <w:r w:rsidR="00947970">
        <w:rPr>
          <w:rFonts w:eastAsia="Times New Roman" w:cs="Arial"/>
          <w:color w:val="000000"/>
          <w:sz w:val="24"/>
          <w:szCs w:val="24"/>
        </w:rPr>
        <w:t xml:space="preserve"> they need</w:t>
      </w:r>
      <w:r w:rsidR="00446426" w:rsidRPr="00446426">
        <w:rPr>
          <w:rFonts w:eastAsia="Times New Roman" w:cs="Arial"/>
          <w:color w:val="000000"/>
          <w:sz w:val="24"/>
          <w:szCs w:val="24"/>
        </w:rPr>
        <w:t xml:space="preserve"> to reach </w:t>
      </w:r>
      <w:r w:rsidR="00177679">
        <w:rPr>
          <w:rFonts w:eastAsia="Times New Roman" w:cs="Arial"/>
          <w:color w:val="000000"/>
          <w:sz w:val="24"/>
          <w:szCs w:val="24"/>
        </w:rPr>
        <w:t xml:space="preserve">their </w:t>
      </w:r>
      <w:r w:rsidR="00446426" w:rsidRPr="00446426">
        <w:rPr>
          <w:rFonts w:eastAsia="Times New Roman" w:cs="Arial"/>
          <w:color w:val="000000"/>
          <w:sz w:val="24"/>
          <w:szCs w:val="24"/>
        </w:rPr>
        <w:t xml:space="preserve">final answers. Maximum </w:t>
      </w:r>
      <w:r w:rsidR="00644371">
        <w:rPr>
          <w:rFonts w:eastAsia="Times New Roman" w:cs="Arial"/>
          <w:color w:val="000000"/>
          <w:sz w:val="24"/>
          <w:szCs w:val="24"/>
        </w:rPr>
        <w:t xml:space="preserve">Problem-Solving </w:t>
      </w:r>
      <w:r w:rsidR="00446426" w:rsidRPr="00446426">
        <w:rPr>
          <w:rFonts w:eastAsia="Times New Roman" w:cs="Arial"/>
          <w:color w:val="000000"/>
          <w:sz w:val="24"/>
          <w:szCs w:val="24"/>
        </w:rPr>
        <w:t>score is </w:t>
      </w:r>
      <w:r w:rsidR="00CA731F">
        <w:rPr>
          <w:rFonts w:eastAsia="Times New Roman" w:cs="Arial"/>
          <w:color w:val="000000"/>
          <w:sz w:val="24"/>
          <w:szCs w:val="24"/>
        </w:rPr>
        <w:t xml:space="preserve">139 </w:t>
      </w:r>
      <w:r w:rsidR="00446426" w:rsidRPr="00446426">
        <w:rPr>
          <w:rFonts w:eastAsia="Times New Roman" w:cs="Arial"/>
          <w:color w:val="000000"/>
          <w:sz w:val="24"/>
          <w:szCs w:val="24"/>
        </w:rPr>
        <w:t xml:space="preserve">points. The </w:t>
      </w:r>
      <w:r w:rsidR="001B2773">
        <w:rPr>
          <w:rFonts w:eastAsia="Times New Roman" w:cs="Arial"/>
          <w:color w:val="000000"/>
          <w:sz w:val="24"/>
          <w:szCs w:val="24"/>
        </w:rPr>
        <w:t>M</w:t>
      </w:r>
      <w:r w:rsidR="00446426" w:rsidRPr="00446426">
        <w:rPr>
          <w:rFonts w:eastAsia="Times New Roman" w:cs="Arial"/>
          <w:color w:val="000000"/>
          <w:sz w:val="24"/>
          <w:szCs w:val="24"/>
        </w:rPr>
        <w:t xml:space="preserve">ental </w:t>
      </w:r>
      <w:r w:rsidR="001B2773">
        <w:rPr>
          <w:rFonts w:eastAsia="Times New Roman" w:cs="Arial"/>
          <w:color w:val="000000"/>
          <w:sz w:val="24"/>
          <w:szCs w:val="24"/>
        </w:rPr>
        <w:t>M</w:t>
      </w:r>
      <w:r w:rsidR="00446426" w:rsidRPr="00446426">
        <w:rPr>
          <w:rFonts w:eastAsia="Times New Roman" w:cs="Arial"/>
          <w:color w:val="000000"/>
          <w:sz w:val="24"/>
          <w:szCs w:val="24"/>
        </w:rPr>
        <w:t xml:space="preserve">ath and </w:t>
      </w:r>
      <w:r w:rsidR="00644371">
        <w:rPr>
          <w:rFonts w:eastAsia="Times New Roman" w:cs="Arial"/>
          <w:color w:val="000000"/>
          <w:sz w:val="24"/>
          <w:szCs w:val="24"/>
        </w:rPr>
        <w:t>Problem-Solving sco</w:t>
      </w:r>
      <w:r w:rsidR="00446426" w:rsidRPr="00446426">
        <w:rPr>
          <w:rFonts w:eastAsia="Times New Roman" w:cs="Arial"/>
          <w:color w:val="000000"/>
          <w:sz w:val="24"/>
          <w:szCs w:val="24"/>
        </w:rPr>
        <w:t xml:space="preserve">res will be added </w:t>
      </w:r>
      <w:r w:rsidR="00947970">
        <w:rPr>
          <w:rFonts w:eastAsia="Times New Roman" w:cs="Arial"/>
          <w:color w:val="000000"/>
          <w:sz w:val="24"/>
          <w:szCs w:val="24"/>
        </w:rPr>
        <w:t xml:space="preserve">together </w:t>
      </w:r>
      <w:r w:rsidR="00446426" w:rsidRPr="00446426">
        <w:rPr>
          <w:rFonts w:eastAsia="Times New Roman" w:cs="Arial"/>
          <w:color w:val="000000"/>
          <w:sz w:val="24"/>
          <w:szCs w:val="24"/>
        </w:rPr>
        <w:t xml:space="preserve">to determine individual awards for a maximum of </w:t>
      </w:r>
      <w:r w:rsidR="00CA731F">
        <w:rPr>
          <w:rFonts w:eastAsia="Times New Roman" w:cs="Arial"/>
          <w:color w:val="000000"/>
          <w:sz w:val="24"/>
          <w:szCs w:val="24"/>
        </w:rPr>
        <w:t>219</w:t>
      </w:r>
      <w:r w:rsidR="00446426" w:rsidRPr="00446426">
        <w:rPr>
          <w:rFonts w:eastAsia="Times New Roman" w:cs="Arial"/>
          <w:color w:val="000000"/>
          <w:sz w:val="24"/>
          <w:szCs w:val="24"/>
        </w:rPr>
        <w:t xml:space="preserve"> points.</w:t>
      </w:r>
      <w:r w:rsidR="00446426" w:rsidRPr="00446426">
        <w:rPr>
          <w:rFonts w:eastAsia="Times New Roman" w:cs="Arial"/>
          <w:color w:val="000000"/>
          <w:sz w:val="24"/>
          <w:szCs w:val="24"/>
        </w:rPr>
        <w:br/>
      </w:r>
      <w:r w:rsidR="00446426" w:rsidRPr="00446426">
        <w:rPr>
          <w:rFonts w:eastAsia="Times New Roman" w:cs="Arial"/>
          <w:color w:val="000000"/>
          <w:sz w:val="24"/>
          <w:szCs w:val="24"/>
        </w:rPr>
        <w:br/>
        <w:t xml:space="preserve">​Tournament tests are completed </w:t>
      </w:r>
      <w:r w:rsidR="00DB10BD">
        <w:rPr>
          <w:rFonts w:eastAsia="Times New Roman" w:cs="Arial"/>
          <w:color w:val="000000"/>
          <w:sz w:val="24"/>
          <w:szCs w:val="24"/>
        </w:rPr>
        <w:t xml:space="preserve">in </w:t>
      </w:r>
      <w:r w:rsidR="00177679">
        <w:rPr>
          <w:rFonts w:eastAsia="Times New Roman" w:cs="Arial"/>
          <w:color w:val="000000"/>
          <w:sz w:val="24"/>
          <w:szCs w:val="24"/>
        </w:rPr>
        <w:t xml:space="preserve">a </w:t>
      </w:r>
      <w:r w:rsidR="00446426" w:rsidRPr="00446426">
        <w:rPr>
          <w:rFonts w:eastAsia="Times New Roman" w:cs="Arial"/>
          <w:color w:val="000000"/>
          <w:sz w:val="24"/>
          <w:szCs w:val="24"/>
        </w:rPr>
        <w:t xml:space="preserve">traditional </w:t>
      </w:r>
      <w:r w:rsidR="00DB10BD">
        <w:rPr>
          <w:rFonts w:eastAsia="Times New Roman" w:cs="Arial"/>
          <w:color w:val="000000"/>
          <w:sz w:val="24"/>
          <w:szCs w:val="24"/>
        </w:rPr>
        <w:t>way</w:t>
      </w:r>
      <w:r w:rsidR="00177679">
        <w:rPr>
          <w:rFonts w:eastAsia="Times New Roman" w:cs="Arial"/>
          <w:color w:val="000000"/>
          <w:sz w:val="24"/>
          <w:szCs w:val="24"/>
        </w:rPr>
        <w:t xml:space="preserve"> </w:t>
      </w:r>
      <w:r w:rsidR="00D02E83">
        <w:rPr>
          <w:rFonts w:eastAsia="Times New Roman" w:cs="Arial"/>
          <w:color w:val="000000"/>
          <w:sz w:val="24"/>
          <w:szCs w:val="24"/>
        </w:rPr>
        <w:t>using a</w:t>
      </w:r>
      <w:r w:rsidR="00177679">
        <w:rPr>
          <w:rFonts w:eastAsia="Times New Roman" w:cs="Arial"/>
          <w:color w:val="000000"/>
          <w:sz w:val="24"/>
          <w:szCs w:val="24"/>
        </w:rPr>
        <w:t xml:space="preserve"> paper answer sheet</w:t>
      </w:r>
      <w:r w:rsidR="00DB10BD">
        <w:rPr>
          <w:rFonts w:eastAsia="Times New Roman" w:cs="Arial"/>
          <w:color w:val="000000"/>
          <w:sz w:val="24"/>
          <w:szCs w:val="24"/>
        </w:rPr>
        <w:t xml:space="preserve"> </w:t>
      </w:r>
      <w:r w:rsidR="00D02E83">
        <w:rPr>
          <w:rFonts w:eastAsia="Times New Roman" w:cs="Arial"/>
          <w:color w:val="000000"/>
          <w:sz w:val="24"/>
          <w:szCs w:val="24"/>
        </w:rPr>
        <w:t>and</w:t>
      </w:r>
      <w:r w:rsidR="00177679">
        <w:rPr>
          <w:rFonts w:eastAsia="Times New Roman" w:cs="Arial"/>
          <w:color w:val="000000"/>
          <w:sz w:val="24"/>
          <w:szCs w:val="24"/>
        </w:rPr>
        <w:t xml:space="preserve"> a </w:t>
      </w:r>
      <w:r w:rsidR="00446426" w:rsidRPr="00446426">
        <w:rPr>
          <w:rFonts w:eastAsia="Times New Roman" w:cs="Arial"/>
          <w:color w:val="000000"/>
          <w:sz w:val="24"/>
          <w:szCs w:val="24"/>
        </w:rPr>
        <w:t>pencil.</w:t>
      </w:r>
      <w:r w:rsidR="00DB10BD" w:rsidRPr="00DB10BD">
        <w:t xml:space="preserve"> </w:t>
      </w:r>
    </w:p>
    <w:p w14:paraId="5375B818" w14:textId="77777777" w:rsidR="00A94B8B" w:rsidRPr="002C5D80" w:rsidRDefault="00A94B8B" w:rsidP="0044642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val="en"/>
        </w:rPr>
      </w:pPr>
    </w:p>
    <w:p w14:paraId="66244ADB" w14:textId="77777777" w:rsidR="00350475" w:rsidRDefault="00350475"/>
    <w:sectPr w:rsidR="00350475" w:rsidSect="00A94B8B">
      <w:headerReference w:type="default" r:id="rId11"/>
      <w:pgSz w:w="15840" w:h="12240" w:orient="landscape"/>
      <w:pgMar w:top="1440" w:right="990" w:bottom="990" w:left="1440" w:header="720" w:footer="720" w:gutter="0"/>
      <w:cols w:num="2" w:space="18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9BF0F" w14:textId="77777777" w:rsidR="005B1449" w:rsidRDefault="005B1449" w:rsidP="00446426">
      <w:pPr>
        <w:spacing w:after="0" w:line="240" w:lineRule="auto"/>
      </w:pPr>
      <w:r>
        <w:separator/>
      </w:r>
    </w:p>
  </w:endnote>
  <w:endnote w:type="continuationSeparator" w:id="0">
    <w:p w14:paraId="18260D55" w14:textId="77777777" w:rsidR="005B1449" w:rsidRDefault="005B1449" w:rsidP="0044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71676" w14:textId="77777777" w:rsidR="005B1449" w:rsidRDefault="005B1449" w:rsidP="00446426">
      <w:pPr>
        <w:spacing w:after="0" w:line="240" w:lineRule="auto"/>
      </w:pPr>
      <w:r>
        <w:separator/>
      </w:r>
    </w:p>
  </w:footnote>
  <w:footnote w:type="continuationSeparator" w:id="0">
    <w:p w14:paraId="5BDD1D0B" w14:textId="77777777" w:rsidR="005B1449" w:rsidRDefault="005B1449" w:rsidP="0044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D8C49" w14:textId="2339EF23" w:rsidR="00446426" w:rsidRPr="00446426" w:rsidRDefault="00715656">
    <w:pPr>
      <w:pStyle w:val="Header"/>
      <w:rPr>
        <w:i/>
        <w:sz w:val="20"/>
      </w:rPr>
    </w:pPr>
    <w:r>
      <w:rPr>
        <w:i/>
        <w:sz w:val="20"/>
      </w:rPr>
      <w:t>MC Tournament Fall 201</w:t>
    </w:r>
    <w:r w:rsidR="00177679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0B9C"/>
    <w:multiLevelType w:val="multilevel"/>
    <w:tmpl w:val="2536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62"/>
    <w:rsid w:val="000F349E"/>
    <w:rsid w:val="001165CE"/>
    <w:rsid w:val="00177679"/>
    <w:rsid w:val="001B2773"/>
    <w:rsid w:val="002B4564"/>
    <w:rsid w:val="00350475"/>
    <w:rsid w:val="003D59E7"/>
    <w:rsid w:val="003E1930"/>
    <w:rsid w:val="00446426"/>
    <w:rsid w:val="004D3762"/>
    <w:rsid w:val="0050281E"/>
    <w:rsid w:val="005B1449"/>
    <w:rsid w:val="005B229B"/>
    <w:rsid w:val="00644371"/>
    <w:rsid w:val="0068799A"/>
    <w:rsid w:val="006E49DB"/>
    <w:rsid w:val="00715656"/>
    <w:rsid w:val="007342C9"/>
    <w:rsid w:val="00871817"/>
    <w:rsid w:val="00875013"/>
    <w:rsid w:val="0089214A"/>
    <w:rsid w:val="008C1D61"/>
    <w:rsid w:val="008C6D84"/>
    <w:rsid w:val="00947970"/>
    <w:rsid w:val="00A94B8B"/>
    <w:rsid w:val="00B4798D"/>
    <w:rsid w:val="00CA731F"/>
    <w:rsid w:val="00D02E83"/>
    <w:rsid w:val="00D84C04"/>
    <w:rsid w:val="00DA2665"/>
    <w:rsid w:val="00DB10BD"/>
    <w:rsid w:val="00DC77A2"/>
    <w:rsid w:val="00DE25B2"/>
    <w:rsid w:val="00EB5663"/>
    <w:rsid w:val="00ED4E61"/>
    <w:rsid w:val="00F67C0C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096A"/>
  <w15:chartTrackingRefBased/>
  <w15:docId w15:val="{02F04D03-E6F2-431F-8C71-53E752CE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426"/>
  </w:style>
  <w:style w:type="paragraph" w:styleId="Footer">
    <w:name w:val="footer"/>
    <w:basedOn w:val="Normal"/>
    <w:link w:val="FooterChar"/>
    <w:uiPriority w:val="99"/>
    <w:unhideWhenUsed/>
    <w:rsid w:val="0044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1F979D1540246B63DCF242C835D99" ma:contentTypeVersion="13" ma:contentTypeDescription="Create a new document." ma:contentTypeScope="" ma:versionID="84384103bca3675426e3d500cf2d05f7">
  <xsd:schema xmlns:xsd="http://www.w3.org/2001/XMLSchema" xmlns:xs="http://www.w3.org/2001/XMLSchema" xmlns:p="http://schemas.microsoft.com/office/2006/metadata/properties" xmlns:ns3="bcf12b4d-62ea-4ef7-a159-b79cd13f5bfb" xmlns:ns4="0b570c64-b14a-4537-a199-8438f2515277" targetNamespace="http://schemas.microsoft.com/office/2006/metadata/properties" ma:root="true" ma:fieldsID="a832ce7e8c79e671ed042a8ad35f84e5" ns3:_="" ns4:_="">
    <xsd:import namespace="bcf12b4d-62ea-4ef7-a159-b79cd13f5bfb"/>
    <xsd:import namespace="0b570c64-b14a-4537-a199-8438f25152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12b4d-62ea-4ef7-a159-b79cd13f5b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70c64-b14a-4537-a199-8438f2515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D1CB2-1B3E-421B-9F91-126906C6E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12b4d-62ea-4ef7-a159-b79cd13f5bfb"/>
    <ds:schemaRef ds:uri="0b570c64-b14a-4537-a199-8438f2515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19585-1CC8-45DF-BEA1-8FC34F643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317E4-63AD-4BE1-B5AD-AC4441C62F67}">
  <ds:schemaRefs>
    <ds:schemaRef ds:uri="http://schemas.microsoft.com/office/2006/metadata/properties"/>
    <ds:schemaRef ds:uri="http://purl.org/dc/terms/"/>
    <ds:schemaRef ds:uri="bcf12b4d-62ea-4ef7-a159-b79cd13f5bf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b570c64-b14a-4537-a199-8438f251527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Sarwono</dc:creator>
  <cp:keywords/>
  <dc:description/>
  <cp:lastModifiedBy>Elly Sarwono</cp:lastModifiedBy>
  <cp:revision>2</cp:revision>
  <dcterms:created xsi:type="dcterms:W3CDTF">2019-10-03T20:49:00Z</dcterms:created>
  <dcterms:modified xsi:type="dcterms:W3CDTF">2019-10-03T20:49:00Z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0x010100F961F979D1540246B63DCF242C835D99</vt:lpwstr>
  </property>
</Properties>
</file>